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5387"/>
      </w:tblGrid>
      <w:tr w:rsidR="0066254F" w:rsidTr="0066254F">
        <w:tc>
          <w:tcPr>
            <w:tcW w:w="2830" w:type="dxa"/>
          </w:tcPr>
          <w:p w:rsidR="0066254F" w:rsidRDefault="0066254F" w:rsidP="0066254F">
            <w:r>
              <w:t>Jméno a příjmení (hůlkově)</w:t>
            </w:r>
          </w:p>
        </w:tc>
        <w:tc>
          <w:tcPr>
            <w:tcW w:w="5387" w:type="dxa"/>
          </w:tcPr>
          <w:p w:rsidR="0066254F" w:rsidRDefault="0066254F" w:rsidP="0066254F"/>
        </w:tc>
      </w:tr>
      <w:tr w:rsidR="0066254F" w:rsidTr="0066254F">
        <w:tc>
          <w:tcPr>
            <w:tcW w:w="2830" w:type="dxa"/>
          </w:tcPr>
          <w:p w:rsidR="0066254F" w:rsidRDefault="0066254F" w:rsidP="0066254F">
            <w:r>
              <w:t>Studijní obor</w:t>
            </w:r>
          </w:p>
        </w:tc>
        <w:tc>
          <w:tcPr>
            <w:tcW w:w="5387" w:type="dxa"/>
          </w:tcPr>
          <w:p w:rsidR="0066254F" w:rsidRDefault="0066254F" w:rsidP="0066254F"/>
        </w:tc>
      </w:tr>
      <w:tr w:rsidR="0066254F" w:rsidTr="0066254F">
        <w:tc>
          <w:tcPr>
            <w:tcW w:w="2830" w:type="dxa"/>
          </w:tcPr>
          <w:p w:rsidR="0066254F" w:rsidRDefault="0066254F" w:rsidP="0066254F">
            <w:r>
              <w:t>Forma studia</w:t>
            </w:r>
          </w:p>
        </w:tc>
        <w:tc>
          <w:tcPr>
            <w:tcW w:w="5387" w:type="dxa"/>
          </w:tcPr>
          <w:p w:rsidR="0066254F" w:rsidRDefault="0066254F" w:rsidP="0066254F"/>
        </w:tc>
      </w:tr>
      <w:tr w:rsidR="0066254F" w:rsidTr="0066254F">
        <w:tc>
          <w:tcPr>
            <w:tcW w:w="2830" w:type="dxa"/>
          </w:tcPr>
          <w:p w:rsidR="0066254F" w:rsidRDefault="0066254F" w:rsidP="0066254F">
            <w:r>
              <w:t>Datum</w:t>
            </w:r>
          </w:p>
        </w:tc>
        <w:tc>
          <w:tcPr>
            <w:tcW w:w="5387" w:type="dxa"/>
          </w:tcPr>
          <w:p w:rsidR="0066254F" w:rsidRDefault="0066254F" w:rsidP="0066254F"/>
        </w:tc>
      </w:tr>
      <w:tr w:rsidR="0066254F" w:rsidTr="0066254F">
        <w:tc>
          <w:tcPr>
            <w:tcW w:w="2830" w:type="dxa"/>
          </w:tcPr>
          <w:p w:rsidR="0066254F" w:rsidRDefault="0066254F" w:rsidP="0066254F">
            <w:r>
              <w:t>Hodnocení</w:t>
            </w:r>
          </w:p>
        </w:tc>
        <w:tc>
          <w:tcPr>
            <w:tcW w:w="5387" w:type="dxa"/>
          </w:tcPr>
          <w:p w:rsidR="0066254F" w:rsidRDefault="0066254F" w:rsidP="0066254F"/>
        </w:tc>
      </w:tr>
    </w:tbl>
    <w:p w:rsidR="001A4872" w:rsidRDefault="001A4872" w:rsidP="0066254F">
      <w:pPr>
        <w:spacing w:after="0" w:line="240" w:lineRule="auto"/>
      </w:pPr>
    </w:p>
    <w:p w:rsidR="0066254F" w:rsidRDefault="0066254F" w:rsidP="0066254F">
      <w:pPr>
        <w:pStyle w:val="Odstavecseseznamem"/>
        <w:numPr>
          <w:ilvl w:val="0"/>
          <w:numId w:val="2"/>
        </w:numPr>
        <w:spacing w:after="0" w:line="240" w:lineRule="auto"/>
      </w:pPr>
      <w:r>
        <w:t>Vyplňte tabulku a určete pravdivostní ohodnocení dané formule.</w:t>
      </w:r>
    </w:p>
    <w:p w:rsidR="0066254F" w:rsidRDefault="0066254F" w:rsidP="0066254F">
      <w:pPr>
        <w:pStyle w:val="Odstavecseseznamem"/>
        <w:spacing w:after="0" w:line="240" w:lineRule="auto"/>
        <w:ind w:left="360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5"/>
        <w:gridCol w:w="336"/>
        <w:gridCol w:w="348"/>
        <w:gridCol w:w="3568"/>
      </w:tblGrid>
      <w:tr w:rsidR="0083212A" w:rsidTr="0083212A">
        <w:tc>
          <w:tcPr>
            <w:tcW w:w="345" w:type="dxa"/>
          </w:tcPr>
          <w:p w:rsidR="0083212A" w:rsidRDefault="0083212A" w:rsidP="0066254F">
            <w:pPr>
              <w:pStyle w:val="Odstavecseseznamem"/>
              <w:ind w:left="0"/>
            </w:pPr>
            <w:r>
              <w:t>A</w:t>
            </w:r>
          </w:p>
        </w:tc>
        <w:tc>
          <w:tcPr>
            <w:tcW w:w="336" w:type="dxa"/>
          </w:tcPr>
          <w:p w:rsidR="0083212A" w:rsidRDefault="0083212A" w:rsidP="0066254F">
            <w:pPr>
              <w:pStyle w:val="Odstavecseseznamem"/>
              <w:ind w:left="0"/>
            </w:pPr>
            <w:r>
              <w:t>B</w:t>
            </w:r>
          </w:p>
        </w:tc>
        <w:tc>
          <w:tcPr>
            <w:tcW w:w="348" w:type="dxa"/>
          </w:tcPr>
          <w:p w:rsidR="0083212A" w:rsidRDefault="0083212A" w:rsidP="0066254F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3568" w:type="dxa"/>
          </w:tcPr>
          <w:p w:rsidR="0083212A" w:rsidRPr="00020604" w:rsidRDefault="0083212A" w:rsidP="00020604">
            <w:pPr>
              <w:pStyle w:val="Odstavecseseznamem"/>
              <w:ind w:left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¬</m:t>
                </m:r>
                <m:r>
                  <w:rPr>
                    <w:rFonts w:ascii="Cambria Math" w:hAnsi="Cambria Math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 A  ∨  B  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→  (  C  ↔  A  )</m:t>
                </m:r>
              </m:oMath>
            </m:oMathPara>
          </w:p>
        </w:tc>
      </w:tr>
      <w:tr w:rsidR="00020604" w:rsidTr="0083212A">
        <w:tc>
          <w:tcPr>
            <w:tcW w:w="345" w:type="dxa"/>
          </w:tcPr>
          <w:p w:rsidR="00020604" w:rsidRDefault="0083212A" w:rsidP="0066254F">
            <w:pPr>
              <w:pStyle w:val="Odstavecseseznamem"/>
              <w:ind w:left="0"/>
            </w:pPr>
            <w:r>
              <w:t>0</w:t>
            </w:r>
          </w:p>
        </w:tc>
        <w:tc>
          <w:tcPr>
            <w:tcW w:w="336" w:type="dxa"/>
          </w:tcPr>
          <w:p w:rsidR="00020604" w:rsidRDefault="0083212A" w:rsidP="0066254F">
            <w:pPr>
              <w:pStyle w:val="Odstavecseseznamem"/>
              <w:ind w:left="0"/>
            </w:pPr>
            <w:r>
              <w:t>0</w:t>
            </w:r>
          </w:p>
        </w:tc>
        <w:tc>
          <w:tcPr>
            <w:tcW w:w="348" w:type="dxa"/>
          </w:tcPr>
          <w:p w:rsidR="00020604" w:rsidRDefault="0083212A" w:rsidP="0066254F">
            <w:pPr>
              <w:pStyle w:val="Odstavecseseznamem"/>
              <w:ind w:left="0"/>
            </w:pPr>
            <w:r>
              <w:t>0</w:t>
            </w:r>
          </w:p>
        </w:tc>
        <w:tc>
          <w:tcPr>
            <w:tcW w:w="356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</w:tr>
      <w:tr w:rsidR="00020604" w:rsidTr="0083212A">
        <w:tc>
          <w:tcPr>
            <w:tcW w:w="345" w:type="dxa"/>
          </w:tcPr>
          <w:p w:rsidR="00020604" w:rsidRDefault="0083212A" w:rsidP="0066254F">
            <w:pPr>
              <w:pStyle w:val="Odstavecseseznamem"/>
              <w:ind w:left="0"/>
            </w:pPr>
            <w:r>
              <w:t>0</w:t>
            </w:r>
          </w:p>
        </w:tc>
        <w:tc>
          <w:tcPr>
            <w:tcW w:w="336" w:type="dxa"/>
          </w:tcPr>
          <w:p w:rsidR="00020604" w:rsidRDefault="0083212A" w:rsidP="0066254F">
            <w:pPr>
              <w:pStyle w:val="Odstavecseseznamem"/>
              <w:ind w:left="0"/>
            </w:pPr>
            <w:r>
              <w:t>0</w:t>
            </w:r>
          </w:p>
        </w:tc>
        <w:tc>
          <w:tcPr>
            <w:tcW w:w="348" w:type="dxa"/>
          </w:tcPr>
          <w:p w:rsidR="00020604" w:rsidRDefault="0083212A" w:rsidP="0066254F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356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</w:tr>
      <w:tr w:rsidR="00020604" w:rsidTr="0083212A">
        <w:tc>
          <w:tcPr>
            <w:tcW w:w="345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36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4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56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</w:tr>
      <w:tr w:rsidR="00020604" w:rsidTr="0083212A">
        <w:tc>
          <w:tcPr>
            <w:tcW w:w="345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36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4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56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</w:tr>
      <w:tr w:rsidR="00020604" w:rsidTr="0083212A">
        <w:tc>
          <w:tcPr>
            <w:tcW w:w="345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36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4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56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</w:tr>
      <w:tr w:rsidR="00020604" w:rsidTr="0083212A">
        <w:tc>
          <w:tcPr>
            <w:tcW w:w="345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36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4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56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bookmarkStart w:id="0" w:name="_GoBack"/>
        <w:bookmarkEnd w:id="0"/>
      </w:tr>
      <w:tr w:rsidR="00020604" w:rsidTr="0083212A">
        <w:tc>
          <w:tcPr>
            <w:tcW w:w="345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36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4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  <w:tc>
          <w:tcPr>
            <w:tcW w:w="356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</w:tr>
      <w:tr w:rsidR="00020604" w:rsidTr="0083212A">
        <w:tc>
          <w:tcPr>
            <w:tcW w:w="345" w:type="dxa"/>
          </w:tcPr>
          <w:p w:rsidR="00020604" w:rsidRDefault="0083212A" w:rsidP="0066254F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336" w:type="dxa"/>
          </w:tcPr>
          <w:p w:rsidR="00020604" w:rsidRDefault="0083212A" w:rsidP="0066254F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348" w:type="dxa"/>
          </w:tcPr>
          <w:p w:rsidR="00020604" w:rsidRDefault="0083212A" w:rsidP="0066254F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3568" w:type="dxa"/>
          </w:tcPr>
          <w:p w:rsidR="00020604" w:rsidRDefault="00020604" w:rsidP="0066254F">
            <w:pPr>
              <w:pStyle w:val="Odstavecseseznamem"/>
              <w:ind w:left="0"/>
            </w:pPr>
          </w:p>
        </w:tc>
      </w:tr>
    </w:tbl>
    <w:p w:rsidR="0066254F" w:rsidRDefault="0066254F" w:rsidP="0066254F">
      <w:pPr>
        <w:pStyle w:val="Odstavecseseznamem"/>
        <w:spacing w:after="0" w:line="240" w:lineRule="auto"/>
        <w:ind w:left="360"/>
      </w:pPr>
    </w:p>
    <w:p w:rsidR="0066254F" w:rsidRDefault="0083212A" w:rsidP="0066254F">
      <w:pPr>
        <w:pStyle w:val="Odstavecseseznamem"/>
        <w:numPr>
          <w:ilvl w:val="0"/>
          <w:numId w:val="2"/>
        </w:numPr>
        <w:spacing w:after="0" w:line="240" w:lineRule="auto"/>
      </w:pPr>
      <w:r>
        <w:t>V matematické analýze se přijímá tato definice:</w:t>
      </w:r>
    </w:p>
    <w:p w:rsidR="0083212A" w:rsidRDefault="0083212A" w:rsidP="0083212A">
      <w:pPr>
        <w:pStyle w:val="Odstavecseseznamem"/>
        <w:spacing w:before="120" w:after="120" w:line="240" w:lineRule="auto"/>
        <w:ind w:left="357"/>
        <w:contextualSpacing w:val="0"/>
        <w:rPr>
          <w:rFonts w:eastAsiaTheme="minorEastAsia"/>
        </w:rPr>
      </w:pPr>
      <w:r>
        <w:t xml:space="preserve">Funkce </w:t>
      </w:r>
      <m:oMath>
        <m:r>
          <w:rPr>
            <w:rFonts w:ascii="Cambria Math" w:hAnsi="Cambria Math"/>
          </w:rPr>
          <m:t>f(x)</m:t>
        </m:r>
      </m:oMath>
      <w:r>
        <w:t xml:space="preserve"> je rostoucí v </w:t>
      </w:r>
      <w:r w:rsidRPr="0083212A">
        <w:rPr>
          <w:i/>
        </w:rPr>
        <w:t>R</w:t>
      </w:r>
      <w:r>
        <w:t xml:space="preserve"> právě tehdy, když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∀x,y∈R</m:t>
            </m:r>
          </m:e>
        </m:d>
        <m:r>
          <w:rPr>
            <w:rFonts w:ascii="Cambria Math" w:hAnsi="Cambria Math"/>
          </w:rPr>
          <m:t xml:space="preserve"> x&lt;y →f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&lt;f(y)</m:t>
        </m:r>
      </m:oMath>
      <w:r>
        <w:rPr>
          <w:rFonts w:eastAsiaTheme="minorEastAsia"/>
        </w:rPr>
        <w:t>.</w:t>
      </w:r>
    </w:p>
    <w:p w:rsidR="0083212A" w:rsidRDefault="0083212A" w:rsidP="005845A3">
      <w:pPr>
        <w:pStyle w:val="Odstavecseseznamem"/>
        <w:spacing w:before="120" w:after="0" w:line="240" w:lineRule="auto"/>
        <w:ind w:left="357"/>
        <w:contextualSpacing w:val="0"/>
      </w:pPr>
      <w:r>
        <w:rPr>
          <w:rFonts w:eastAsiaTheme="minorEastAsia"/>
        </w:rPr>
        <w:t xml:space="preserve">Zapište formulí anebo slovně, co znamená, že </w:t>
      </w:r>
      <w:r w:rsidR="00B571F6">
        <w:t>f</w:t>
      </w:r>
      <w:r w:rsidR="00B571F6">
        <w:t xml:space="preserve">unkce </w:t>
      </w:r>
      <m:oMath>
        <m:r>
          <w:rPr>
            <w:rFonts w:ascii="Cambria Math" w:hAnsi="Cambria Math"/>
          </w:rPr>
          <m:t>f(x)</m:t>
        </m:r>
      </m:oMath>
      <w:r w:rsidR="00B571F6">
        <w:t xml:space="preserve"> </w:t>
      </w:r>
      <w:r w:rsidR="00B571F6">
        <w:t>není</w:t>
      </w:r>
      <w:r w:rsidR="00B571F6">
        <w:t xml:space="preserve"> rostoucí v</w:t>
      </w:r>
      <w:r w:rsidR="00B571F6">
        <w:t> </w:t>
      </w:r>
      <w:r w:rsidR="00B571F6" w:rsidRPr="0083212A">
        <w:rPr>
          <w:i/>
        </w:rPr>
        <w:t>R</w:t>
      </w:r>
      <w:r w:rsidR="00B571F6">
        <w:t>.</w:t>
      </w:r>
    </w:p>
    <w:p w:rsidR="00B571F6" w:rsidRDefault="00B571F6" w:rsidP="005845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357"/>
        <w:contextualSpacing w:val="0"/>
      </w:pPr>
    </w:p>
    <w:p w:rsidR="005845A3" w:rsidRPr="00B571F6" w:rsidRDefault="005845A3" w:rsidP="005845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ind w:left="357"/>
        <w:contextualSpacing w:val="0"/>
      </w:pPr>
    </w:p>
    <w:p w:rsidR="0066254F" w:rsidRDefault="0066254F" w:rsidP="0066254F">
      <w:pPr>
        <w:pStyle w:val="Odstavecseseznamem"/>
        <w:spacing w:after="0" w:line="240" w:lineRule="auto"/>
        <w:ind w:left="360"/>
      </w:pPr>
    </w:p>
    <w:p w:rsidR="0066254F" w:rsidRDefault="00B571F6" w:rsidP="0066254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Dokažte matematickou indukcí, že platí věta: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∀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∈</m:t>
            </m:r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≥2n</m:t>
        </m:r>
      </m:oMath>
    </w:p>
    <w:p w:rsidR="0066254F" w:rsidRDefault="0066254F" w:rsidP="0066254F">
      <w:pPr>
        <w:pStyle w:val="Odstavecseseznamem"/>
        <w:spacing w:after="0" w:line="240" w:lineRule="auto"/>
        <w:ind w:left="360"/>
      </w:pPr>
    </w:p>
    <w:p w:rsidR="00FD4E55" w:rsidRDefault="00FD4E55" w:rsidP="005845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FD4E55" w:rsidRDefault="00FD4E55" w:rsidP="005845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FD4E55" w:rsidRDefault="00FD4E55" w:rsidP="005845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FD4E55" w:rsidRDefault="00FD4E55" w:rsidP="005845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5845A3" w:rsidRDefault="005845A3" w:rsidP="005845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5845A3" w:rsidRDefault="005845A3" w:rsidP="005845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FD4E55" w:rsidRDefault="00FD4E55" w:rsidP="005845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FD4E55" w:rsidRDefault="00FD4E55" w:rsidP="0066254F">
      <w:pPr>
        <w:pStyle w:val="Odstavecseseznamem"/>
        <w:spacing w:after="0" w:line="240" w:lineRule="auto"/>
        <w:ind w:left="360"/>
      </w:pPr>
    </w:p>
    <w:p w:rsidR="0066254F" w:rsidRDefault="00BD7A5B" w:rsidP="0066254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Označme jednotlivé oblasti </w:t>
      </w:r>
      <w:proofErr w:type="spellStart"/>
      <w:r>
        <w:t>Vennova</w:t>
      </w:r>
      <w:proofErr w:type="spellEnd"/>
      <w:r>
        <w:t xml:space="preserve"> diagramu pro tři množiny </w:t>
      </w:r>
      <w:r>
        <w:t xml:space="preserve">A, B, C </w:t>
      </w:r>
      <w:r>
        <w:t>římskými čísly takto:</w:t>
      </w:r>
    </w:p>
    <w:p w:rsidR="00BD7A5B" w:rsidRDefault="00BD7A5B" w:rsidP="00BD7A5B">
      <w:pPr>
        <w:pStyle w:val="Odstavecseseznamem"/>
        <w:spacing w:after="0" w:line="240" w:lineRule="auto"/>
        <w:ind w:left="360"/>
      </w:pPr>
    </w:p>
    <w:p w:rsidR="00BD7A5B" w:rsidRDefault="00BD7A5B" w:rsidP="00BD7A5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314713" cy="1135985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n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95" cy="114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A3" w:rsidRDefault="00BD7A5B" w:rsidP="00BD7A5B">
      <w:pPr>
        <w:rPr>
          <w:rFonts w:eastAsiaTheme="minorEastAsia"/>
        </w:rPr>
      </w:pPr>
      <w:r>
        <w:t xml:space="preserve">        Vypište čísla všech oblastí, v kterých jsou prvky množiny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A∪C</m:t>
                </m:r>
              </m:e>
            </m:d>
            <m:r>
              <w:rPr>
                <w:rFonts w:ascii="Cambria Math" w:hAnsi="Cambria Math"/>
              </w:rPr>
              <m:t xml:space="preserve">-B </m:t>
            </m:r>
          </m:e>
        </m:d>
        <m:r>
          <w:rPr>
            <w:rFonts w:ascii="Cambria Math" w:hAnsi="Cambria Math"/>
          </w:rPr>
          <m:t>∩A</m:t>
        </m:r>
      </m:oMath>
      <w:r w:rsidR="005845A3">
        <w:rPr>
          <w:rFonts w:eastAsiaTheme="minorEastAsia"/>
        </w:rPr>
        <w:t xml:space="preserve"> .</w:t>
      </w:r>
    </w:p>
    <w:p w:rsidR="00BD7A5B" w:rsidRDefault="00BD7A5B" w:rsidP="0058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5443BE" w:rsidRDefault="005443BE" w:rsidP="0058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254F" w:rsidRPr="00657AB3" w:rsidRDefault="005845A3" w:rsidP="0066254F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 xml:space="preserve">Relace </w:t>
      </w:r>
      <w:r>
        <w:rPr>
          <w:i/>
        </w:rPr>
        <w:t xml:space="preserve">R </w:t>
      </w:r>
      <w:r>
        <w:t xml:space="preserve">na množině </w:t>
      </w:r>
      <m:oMath>
        <m:r>
          <w:rPr>
            <w:rFonts w:ascii="Cambria Math" w:hAnsi="Cambria Math"/>
          </w:rPr>
          <m:t>M=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a;b;c</m:t>
            </m:r>
          </m:e>
        </m:d>
      </m:oMath>
      <w:r>
        <w:rPr>
          <w:rFonts w:eastAsiaTheme="minorEastAsia"/>
        </w:rPr>
        <w:t xml:space="preserve"> obsahuje dvě dvojice: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a;a</m:t>
            </m:r>
          </m:e>
        </m:d>
      </m:oMath>
      <w:r>
        <w:rPr>
          <w:rFonts w:eastAsiaTheme="minorEastAsia"/>
        </w:rPr>
        <w:t xml:space="preserve">  a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a;</m:t>
            </m:r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657AB3">
        <w:rPr>
          <w:rFonts w:eastAsiaTheme="minorEastAsia"/>
        </w:rPr>
        <w:t xml:space="preserve"> .</w:t>
      </w:r>
    </w:p>
    <w:p w:rsidR="00657AB3" w:rsidRDefault="00657AB3" w:rsidP="00657AB3">
      <w:pPr>
        <w:pStyle w:val="Odstavecseseznamem"/>
        <w:spacing w:after="0" w:line="240" w:lineRule="auto"/>
        <w:ind w:left="360"/>
        <w:rPr>
          <w:rFonts w:eastAsiaTheme="minorEastAsia"/>
        </w:rPr>
      </w:pPr>
    </w:p>
    <w:p w:rsidR="00657AB3" w:rsidRPr="00657AB3" w:rsidRDefault="00657AB3" w:rsidP="00657AB3">
      <w:pPr>
        <w:pStyle w:val="Odstavecseseznamem"/>
        <w:numPr>
          <w:ilvl w:val="0"/>
          <w:numId w:val="3"/>
        </w:numPr>
        <w:spacing w:after="0" w:line="240" w:lineRule="auto"/>
      </w:pPr>
      <w:r w:rsidRPr="00657AB3">
        <w:rPr>
          <w:rFonts w:eastAsiaTheme="minorEastAsia"/>
        </w:rPr>
        <w:t>Které dvě dvojice</w:t>
      </w:r>
      <w:r>
        <w:rPr>
          <w:rFonts w:eastAsiaTheme="minorEastAsia"/>
        </w:rPr>
        <w:t xml:space="preserve"> musíme do relace 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přidat, aby byla symetrická a tranzitivní na 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>?</w:t>
      </w:r>
    </w:p>
    <w:p w:rsidR="00657AB3" w:rsidRPr="00657AB3" w:rsidRDefault="00657AB3" w:rsidP="00657AB3">
      <w:pPr>
        <w:pStyle w:val="Odstavecseseznamem"/>
        <w:numPr>
          <w:ilvl w:val="0"/>
          <w:numId w:val="3"/>
        </w:numPr>
        <w:spacing w:after="0" w:line="240" w:lineRule="auto"/>
      </w:pPr>
      <w:r>
        <w:rPr>
          <w:rFonts w:eastAsiaTheme="minorEastAsia"/>
        </w:rPr>
        <w:t xml:space="preserve">Kterou další dvojici pak musíme ještě přidat, aby 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byla ekvivalencí </w:t>
      </w:r>
      <w:r>
        <w:rPr>
          <w:rFonts w:eastAsiaTheme="minorEastAsia"/>
        </w:rPr>
        <w:t xml:space="preserve">na 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>?</w:t>
      </w:r>
    </w:p>
    <w:p w:rsidR="00657AB3" w:rsidRDefault="00657AB3" w:rsidP="00657AB3">
      <w:pPr>
        <w:pStyle w:val="Odstavecseseznamem"/>
        <w:numPr>
          <w:ilvl w:val="0"/>
          <w:numId w:val="3"/>
        </w:numPr>
        <w:spacing w:after="0" w:line="240" w:lineRule="auto"/>
      </w:pPr>
      <w:r>
        <w:t>Kolik tříd rozkladu má tato vzniklá ekvivalence?</w:t>
      </w:r>
    </w:p>
    <w:p w:rsidR="00657AB3" w:rsidRDefault="00657AB3" w:rsidP="00657AB3">
      <w:pPr>
        <w:spacing w:after="0" w:line="240" w:lineRule="auto"/>
        <w:ind w:left="360"/>
      </w:pPr>
    </w:p>
    <w:p w:rsidR="00657AB3" w:rsidRDefault="00657AB3" w:rsidP="0065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657AB3" w:rsidRDefault="00657AB3" w:rsidP="00657AB3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b)</w:t>
      </w:r>
      <w:r>
        <w:tab/>
        <w:t xml:space="preserve">                                                                c)</w:t>
      </w:r>
    </w:p>
    <w:p w:rsidR="0066254F" w:rsidRDefault="005845A3" w:rsidP="005845A3">
      <w:r>
        <w:t xml:space="preserve">  </w:t>
      </w:r>
    </w:p>
    <w:p w:rsidR="0066254F" w:rsidRDefault="00657AB3" w:rsidP="0066254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Napište příklad číselné struktury s jednou operací, která je úplná, asociativní, komutativní, má neutrální prvek, ale </w:t>
      </w:r>
      <w:r w:rsidR="005443BE">
        <w:t>struktura není grupou?</w:t>
      </w:r>
    </w:p>
    <w:p w:rsidR="0066254F" w:rsidRDefault="0066254F" w:rsidP="005443BE">
      <w:pPr>
        <w:spacing w:after="120" w:line="240" w:lineRule="auto"/>
      </w:pPr>
    </w:p>
    <w:p w:rsidR="005443BE" w:rsidRDefault="005443BE" w:rsidP="0054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5443BE" w:rsidRDefault="005443BE" w:rsidP="0054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p w:rsidR="0066254F" w:rsidRDefault="0066254F" w:rsidP="0066254F">
      <w:pPr>
        <w:spacing w:after="0" w:line="240" w:lineRule="auto"/>
      </w:pPr>
    </w:p>
    <w:sectPr w:rsidR="0066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569"/>
    <w:multiLevelType w:val="hybridMultilevel"/>
    <w:tmpl w:val="682CD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C45D7"/>
    <w:multiLevelType w:val="hybridMultilevel"/>
    <w:tmpl w:val="B77815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E2E71"/>
    <w:multiLevelType w:val="hybridMultilevel"/>
    <w:tmpl w:val="8670F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330C"/>
    <w:multiLevelType w:val="hybridMultilevel"/>
    <w:tmpl w:val="08700C30"/>
    <w:lvl w:ilvl="0" w:tplc="0E38C99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4F"/>
    <w:rsid w:val="00020604"/>
    <w:rsid w:val="001A4872"/>
    <w:rsid w:val="005443BE"/>
    <w:rsid w:val="005845A3"/>
    <w:rsid w:val="00657AB3"/>
    <w:rsid w:val="0066254F"/>
    <w:rsid w:val="0083212A"/>
    <w:rsid w:val="008F5F81"/>
    <w:rsid w:val="00B571F6"/>
    <w:rsid w:val="00BD7A5B"/>
    <w:rsid w:val="00C66046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76B7-6CB5-4172-8828-6D792E48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254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20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Cihlář</dc:creator>
  <cp:keywords/>
  <dc:description/>
  <cp:lastModifiedBy>Jiří Cihlář</cp:lastModifiedBy>
  <cp:revision>2</cp:revision>
  <cp:lastPrinted>2021-12-03T17:57:00Z</cp:lastPrinted>
  <dcterms:created xsi:type="dcterms:W3CDTF">2021-12-03T15:57:00Z</dcterms:created>
  <dcterms:modified xsi:type="dcterms:W3CDTF">2021-12-03T17:59:00Z</dcterms:modified>
</cp:coreProperties>
</file>